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BD" w:rsidRDefault="00DF1CBD" w:rsidP="00DF1CBD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F1CBD" w:rsidRPr="0011761B" w:rsidRDefault="00DF1CBD" w:rsidP="00DF1CBD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r w:rsidRPr="0011761B">
        <w:rPr>
          <w:rFonts w:ascii="Times New Roman" w:hAnsi="Times New Roman" w:cs="Times New Roman"/>
          <w:b/>
          <w:sz w:val="28"/>
          <w:szCs w:val="28"/>
        </w:rPr>
        <w:t>«</w:t>
      </w:r>
      <w:r w:rsidR="0011761B" w:rsidRPr="0011761B">
        <w:rPr>
          <w:rFonts w:ascii="Times New Roman" w:hAnsi="Times New Roman" w:cs="Times New Roman"/>
          <w:b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 w:rsidRPr="0011761B">
        <w:rPr>
          <w:rFonts w:ascii="Times New Roman" w:hAnsi="Times New Roman" w:cs="Times New Roman"/>
          <w:b/>
          <w:sz w:val="28"/>
          <w:szCs w:val="28"/>
        </w:rPr>
        <w:t>» за 2023 год</w:t>
      </w:r>
    </w:p>
    <w:p w:rsidR="00DF1CBD" w:rsidRDefault="00DF1CBD" w:rsidP="00DF1C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1CBD" w:rsidRDefault="00DF1CBD" w:rsidP="0011761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11761B">
        <w:rPr>
          <w:rFonts w:ascii="Times New Roman" w:hAnsi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761B">
        <w:rPr>
          <w:rFonts w:ascii="Times New Roman" w:hAnsi="Times New Roman"/>
          <w:sz w:val="28"/>
          <w:szCs w:val="28"/>
        </w:rPr>
        <w:t>Сюксюмское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/>
          <w:sz w:val="28"/>
          <w:szCs w:val="28"/>
        </w:rPr>
        <w:t>Уль</w:t>
      </w:r>
      <w:r w:rsidR="0011761B">
        <w:rPr>
          <w:rFonts w:ascii="Times New Roman" w:eastAsia="Times New Roman" w:hAnsi="Times New Roman"/>
          <w:sz w:val="28"/>
          <w:szCs w:val="28"/>
        </w:rPr>
        <w:t xml:space="preserve">яновской </w:t>
      </w:r>
      <w:r>
        <w:rPr>
          <w:rFonts w:ascii="Times New Roman" w:eastAsia="Times New Roman" w:hAnsi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/>
          <w:bCs/>
          <w:sz w:val="28"/>
          <w:szCs w:val="28"/>
        </w:rPr>
        <w:t>от 2</w:t>
      </w:r>
      <w:r w:rsidR="0011761B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.12.2021 №</w:t>
      </w:r>
      <w:r w:rsidR="0011761B">
        <w:rPr>
          <w:rFonts w:ascii="Times New Roman" w:eastAsia="Times New Roman" w:hAnsi="Times New Roman"/>
          <w:bCs/>
          <w:sz w:val="28"/>
          <w:szCs w:val="28"/>
        </w:rPr>
        <w:t>45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потенциала противодействия общества наркотизации; устойчивое сокращение незаконного оборота и нем</w:t>
      </w:r>
      <w:r w:rsidR="0011761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11761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цинского потребления наркотических средств и психотропных веществ, связанных с ними асоциальных явлений; сокращение алкоголизма, наркомании и токсикомании и связанных с ними преступлений и правонарушений.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11761B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DF1CBD">
        <w:rPr>
          <w:rFonts w:ascii="Times New Roman" w:eastAsia="Times New Roman" w:hAnsi="Times New Roman" w:cs="Times New Roman"/>
          <w:b/>
          <w:sz w:val="28"/>
          <w:szCs w:val="28"/>
        </w:rPr>
        <w:t xml:space="preserve">дачи: </w:t>
      </w:r>
    </w:p>
    <w:p w:rsidR="00DF1CBD" w:rsidRDefault="00DF1CBD" w:rsidP="00DF1C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</w:t>
      </w:r>
      <w:r w:rsidR="001176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алкоголизму, наркомании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-содействие в создании условий для обеспечения здорового образа жизни, нравственного и патриотического воспитания молодежи в целях профилактики алкоголизма, наркомании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 для развития физической культуры и спорта, в том числе детско-юношеского, молодежного массового спорта на территории сельского поселения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-проведение комплексных профилактических мероприятий, направленных на противодействие незаконному обороту наркотических средств на территории села;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в организации досуга детей и молодежи;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-снижение количества преступлений, совершенных в состоянии алкогольного и наркотического опьянения.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61B" w:rsidRDefault="0011761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первый квартал 2023  г.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BD" w:rsidRDefault="00DF1CBD" w:rsidP="00DF1CB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0%</w:t>
      </w: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761B">
        <w:rPr>
          <w:rFonts w:ascii="Times New Roman" w:hAnsi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r w:rsidR="0011761B">
        <w:rPr>
          <w:rFonts w:ascii="Times New Roman" w:hAnsi="Times New Roman" w:cs="Times New Roman"/>
          <w:color w:val="000000" w:themeColor="text1"/>
          <w:sz w:val="28"/>
          <w:szCs w:val="28"/>
        </w:rPr>
        <w:t>Сюксюмского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первый квартал 2023 год не предусматривались.</w:t>
      </w: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первый квартал 2023 года не достигнуты. Данные средства будет реализовываться в последующих кварталах. 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DF1CBD" w:rsidRDefault="00DF1CBD"/>
    <w:p w:rsidR="0011761B" w:rsidRDefault="0011761B">
      <w:pPr>
        <w:spacing w:after="160" w:line="259" w:lineRule="auto"/>
      </w:pPr>
      <w:r>
        <w:br w:type="page"/>
      </w:r>
    </w:p>
    <w:p w:rsidR="0011761B" w:rsidRPr="0011761B" w:rsidRDefault="0011761B" w:rsidP="0011761B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и оценка эффективности муниципальной программы </w:t>
      </w:r>
      <w:r w:rsidRPr="0011761B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годы» за 2023 год</w:t>
      </w:r>
    </w:p>
    <w:p w:rsidR="0011761B" w:rsidRDefault="0011761B" w:rsidP="00117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1761B" w:rsidRDefault="0011761B" w:rsidP="0011761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Сюксюмское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от 24.12.2021 №45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потенциала противодействия общества наркотизации; устойчивое сокращение незаконного оборота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немндецинского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потребления наркотических средств и психотропных веществ, связанных с ними асоциальных явлений; сокращение алкоголизма, наркомании и токсикомании и связанных с ними преступлений и правонарушений.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11761B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DF1CBD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адачи: </w:t>
      </w:r>
    </w:p>
    <w:p w:rsidR="00DF1CBD" w:rsidRDefault="00DF1CBD" w:rsidP="00DF1C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алкоголизму, наркомании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-содействие в создании условий для обеспечения здорового образа жизни, нравственного и патриотического воспитания молодежи в целях профилактики алкоголизма, наркомании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 для развития физической культуры и спорта, в том числе детско-юношеского, молодежного массового спорта на территории сельского поселения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-проведение комплексных профилактических мероприятий, направленных на противодействие незаконному обороту наркотических средств на территории села;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в организации досуга детей и молодежи;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-снижение количества преступлений, совершенных в состоянии алкогольного и наркотического опьянения.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61B" w:rsidRDefault="0011761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второй квартал 2023  г.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BD" w:rsidRDefault="00DF1CBD" w:rsidP="00DF1CB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</w:t>
      </w:r>
      <w:r w:rsidR="001176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1CBD" w:rsidRDefault="0011761B" w:rsidP="00DF1CB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 бюджете Сюксюмского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CBD">
        <w:rPr>
          <w:rFonts w:ascii="Times New Roman" w:hAnsi="Times New Roman" w:cs="Times New Roman"/>
          <w:color w:val="000000" w:themeColor="text1"/>
          <w:sz w:val="28"/>
          <w:szCs w:val="28"/>
        </w:rPr>
        <w:t>на второй квартал 2023 год предусматривались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1000руб</w:t>
      </w:r>
      <w:r w:rsidR="00DF1C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61B" w:rsidRDefault="00DF1CBD" w:rsidP="001176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11761B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</w:t>
      </w:r>
      <w:r w:rsidR="0011761B">
        <w:rPr>
          <w:rFonts w:ascii="Times New Roman" w:hAnsi="Times New Roman" w:cs="Times New Roman"/>
          <w:sz w:val="28"/>
          <w:szCs w:val="28"/>
        </w:rPr>
        <w:t>второй</w:t>
      </w:r>
      <w:r w:rsidR="0011761B">
        <w:rPr>
          <w:rFonts w:ascii="Times New Roman" w:hAnsi="Times New Roman" w:cs="Times New Roman"/>
          <w:sz w:val="28"/>
          <w:szCs w:val="28"/>
        </w:rPr>
        <w:t xml:space="preserve"> квартал 2023 года достигнуты на 100%. Денежные средства реализованы полностью</w:t>
      </w:r>
      <w:r w:rsidR="0011761B">
        <w:rPr>
          <w:rFonts w:ascii="Times New Roman" w:hAnsi="Times New Roman" w:cs="Times New Roman"/>
          <w:sz w:val="28"/>
          <w:szCs w:val="28"/>
        </w:rPr>
        <w:t>.</w:t>
      </w:r>
    </w:p>
    <w:p w:rsidR="00DF1CBD" w:rsidRDefault="00DF1CBD" w:rsidP="0011761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DF1CBD" w:rsidRDefault="00DF1CBD" w:rsidP="00DF1CBD"/>
    <w:p w:rsidR="0011761B" w:rsidRDefault="0011761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61B" w:rsidRPr="0011761B" w:rsidRDefault="0011761B" w:rsidP="0011761B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и оценка эффективности муниципальной программы </w:t>
      </w:r>
      <w:r w:rsidRPr="0011761B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годы» за 2023 год</w:t>
      </w:r>
    </w:p>
    <w:p w:rsidR="0011761B" w:rsidRDefault="0011761B" w:rsidP="00117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1761B" w:rsidRDefault="0011761B" w:rsidP="0011761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Сюксюмское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от 24.12.2021 №45</w:t>
      </w:r>
    </w:p>
    <w:p w:rsidR="00DF1CBD" w:rsidRDefault="00DF1CBD" w:rsidP="00DF1C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потенциала противодействия общества наркотизации; устойчивое сокращение незаконного оборота и </w:t>
      </w:r>
      <w:r w:rsidR="00810A7A">
        <w:rPr>
          <w:rFonts w:ascii="Times New Roman" w:eastAsia="Times New Roman" w:hAnsi="Times New Roman" w:cs="Times New Roman"/>
          <w:sz w:val="28"/>
          <w:szCs w:val="28"/>
        </w:rPr>
        <w:t>немедицинского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потребления наркотических средств и психотропных веществ, связанных с ними асоциальных явлений; сокращение алкоголизма, наркомании и токсикомании и связанных с ними преступлений и правонарушений.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DF1CBD" w:rsidRDefault="00DF1CBD" w:rsidP="00DF1C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алкоголизму, наркомании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-содействие в создании условий для обеспечения здорового образа жизни, нравственного и патриотического воспитания молодежи в целях профилактики алкоголизма, наркомании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 для развития физической культуры и спорта, в том числе детско-юношеского, молодежного массового спорта на территории сельского поселения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-проведение комплексных профилактических мероприятий, направленных на противодействие незаконному обороту наркотических средств на территории села;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в организации досуга детей и молодежи;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-снижение количества преступлений, совершенных в состоянии алкогольного и наркотического опьянения.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A7A" w:rsidRDefault="00810A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третий квартал 2023  г.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BD" w:rsidRDefault="00DF1CBD" w:rsidP="00DF1CB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</w:t>
      </w: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761B" w:rsidRDefault="00810A7A" w:rsidP="0011761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 бюджете Сюксюмского сельского поселения</w:t>
      </w:r>
      <w:r w:rsidR="00DF1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третий квартал</w:t>
      </w:r>
      <w:r w:rsidR="0011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61B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 100% в предыдущем квартале.</w:t>
      </w:r>
      <w:proofErr w:type="gramEnd"/>
    </w:p>
    <w:p w:rsidR="0011761B" w:rsidRDefault="0011761B" w:rsidP="0011761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61B" w:rsidRDefault="0011761B" w:rsidP="001176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четвертый квартал 2023 года достигнуты. Данные средства  реализованы в предыдущем квартале. 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DF1CBD" w:rsidRDefault="00DF1CBD" w:rsidP="00DF1CBD"/>
    <w:p w:rsidR="0011761B" w:rsidRDefault="0011761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61B" w:rsidRPr="0011761B" w:rsidRDefault="0011761B" w:rsidP="0011761B">
      <w:pPr>
        <w:tabs>
          <w:tab w:val="left" w:pos="26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и оценка эффективности муниципальной программы </w:t>
      </w:r>
      <w:r w:rsidRPr="0011761B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годы» за 2023 год</w:t>
      </w:r>
    </w:p>
    <w:p w:rsidR="0011761B" w:rsidRDefault="0011761B" w:rsidP="00117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1761B" w:rsidRDefault="0011761B" w:rsidP="0011761B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Сюксюмское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от 24.12.2021 №45</w:t>
      </w:r>
    </w:p>
    <w:p w:rsidR="00DF1CBD" w:rsidRDefault="00DF1CBD" w:rsidP="00DF1CB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потенциала противодействия общества наркотизации; устойчивое сокращение незаконного оборота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немндецинского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потребления наркотических средств и психотропных веществ, связанных с ними асоциальных явлений; сокращение алкоголизма, наркомании и токсикомании и связанных с ними преступлений и правонарушений.</w:t>
      </w: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DF1CBD" w:rsidRDefault="00DF1CBD" w:rsidP="00DF1C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алкоголизму, наркомании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-содействие в создании условий для обеспечения здорового образа жизни, нравственного и патриотического воспитания молодежи в целях профилактики алкоголизма, наркомании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условий для развития физической культуры и спорта, в том числе детско-юношеского, молодежного массового спорта на территории сельского поселения и токсикомании;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-проведение комплексных профилактических мероприятий, направленных на противодействие незаконному обороту наркотических средств на территории села;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в организации досуга детей и молодежи;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-снижение количества преступлений, совершенных в состоянии алкогольного и наркотического опьянения.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61B" w:rsidRDefault="0011761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четвертый квартал 2023  г.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CBD" w:rsidRDefault="00DF1CBD" w:rsidP="00DF1CB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100 %</w:t>
      </w: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1CBD" w:rsidRDefault="00810A7A" w:rsidP="00DF1C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муниципального образования Сюксюмское сельское поселение Инзенского района Ульяновской области на 2022-2024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Сюксюмского сельского поселения </w:t>
      </w:r>
      <w:r w:rsidR="00DF1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100% в предыдущем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bookmarkStart w:id="0" w:name="_GoBack"/>
      <w:bookmarkEnd w:id="0"/>
      <w:r w:rsidR="00DF1C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A7A" w:rsidRDefault="00810A7A" w:rsidP="00DF1C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BD" w:rsidRDefault="00DF1CBD" w:rsidP="00DF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четвертый квартал 2023 года достигнуты. Данные средства  реализованы в предыдущем квартале. </w:t>
      </w:r>
    </w:p>
    <w:p w:rsidR="00DF1CBD" w:rsidRDefault="00DF1CBD" w:rsidP="00DF1CB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DF1CBD" w:rsidRDefault="00DF1CBD" w:rsidP="00DF1CBD"/>
    <w:p w:rsidR="00DF1CBD" w:rsidRDefault="00DF1CBD"/>
    <w:sectPr w:rsidR="00DF1CBD" w:rsidSect="0011761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D"/>
    <w:rsid w:val="0011761B"/>
    <w:rsid w:val="00810A7A"/>
    <w:rsid w:val="00D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76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76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Москвичева</dc:creator>
  <cp:lastModifiedBy>ТСЖ</cp:lastModifiedBy>
  <cp:revision>2</cp:revision>
  <dcterms:created xsi:type="dcterms:W3CDTF">2024-01-22T09:40:00Z</dcterms:created>
  <dcterms:modified xsi:type="dcterms:W3CDTF">2024-01-22T09:40:00Z</dcterms:modified>
</cp:coreProperties>
</file>